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8F2DCE" w14:textId="77777777" w:rsidR="001779FA" w:rsidRDefault="001779FA">
      <w:bookmarkStart w:id="0" w:name="_GoBack"/>
      <w:bookmarkEnd w:id="0"/>
    </w:p>
    <w:p w14:paraId="1FDD17AC" w14:textId="77777777" w:rsidR="00094CD0" w:rsidRDefault="00094CD0"/>
    <w:p w14:paraId="7FE1E12B" w14:textId="77777777" w:rsidR="00094CD0" w:rsidRDefault="00094CD0"/>
    <w:p w14:paraId="17883DF6" w14:textId="77777777" w:rsidR="00094CD0" w:rsidRPr="00094CD0" w:rsidRDefault="008D5DC7" w:rsidP="00094CD0">
      <w:pPr>
        <w:spacing w:line="480" w:lineRule="auto"/>
        <w:jc w:val="center"/>
        <w:rPr>
          <w:rFonts w:ascii="Times New Roman" w:hAnsi="Times New Roman" w:cs="Times New Roman"/>
          <w:sz w:val="24"/>
          <w:szCs w:val="24"/>
        </w:rPr>
      </w:pPr>
      <w:r w:rsidRPr="00094CD0">
        <w:rPr>
          <w:rFonts w:ascii="Times New Roman" w:hAnsi="Times New Roman" w:cs="Times New Roman"/>
          <w:sz w:val="24"/>
          <w:szCs w:val="24"/>
        </w:rPr>
        <w:t>Social Exchange Theory</w:t>
      </w:r>
    </w:p>
    <w:p w14:paraId="60BDCC46" w14:textId="77777777" w:rsidR="00094CD0" w:rsidRPr="00094CD0" w:rsidRDefault="008D5DC7" w:rsidP="00094CD0">
      <w:pPr>
        <w:spacing w:line="480" w:lineRule="auto"/>
        <w:jc w:val="center"/>
        <w:rPr>
          <w:rFonts w:ascii="Times New Roman" w:hAnsi="Times New Roman" w:cs="Times New Roman"/>
          <w:sz w:val="24"/>
          <w:szCs w:val="24"/>
        </w:rPr>
      </w:pPr>
      <w:r w:rsidRPr="00094CD0">
        <w:rPr>
          <w:rFonts w:ascii="Times New Roman" w:hAnsi="Times New Roman" w:cs="Times New Roman"/>
          <w:sz w:val="24"/>
          <w:szCs w:val="24"/>
        </w:rPr>
        <w:t>Name:</w:t>
      </w:r>
    </w:p>
    <w:p w14:paraId="6C528553" w14:textId="77777777" w:rsidR="00094CD0" w:rsidRPr="00094CD0" w:rsidRDefault="008D5DC7" w:rsidP="00094CD0">
      <w:pPr>
        <w:spacing w:line="480" w:lineRule="auto"/>
        <w:jc w:val="center"/>
        <w:rPr>
          <w:rFonts w:ascii="Times New Roman" w:hAnsi="Times New Roman" w:cs="Times New Roman"/>
          <w:sz w:val="24"/>
          <w:szCs w:val="24"/>
        </w:rPr>
      </w:pPr>
      <w:r w:rsidRPr="00094CD0">
        <w:rPr>
          <w:rFonts w:ascii="Times New Roman" w:hAnsi="Times New Roman" w:cs="Times New Roman"/>
          <w:sz w:val="24"/>
          <w:szCs w:val="24"/>
        </w:rPr>
        <w:t>Institution Affiliate:</w:t>
      </w:r>
    </w:p>
    <w:p w14:paraId="34D1B092" w14:textId="77777777" w:rsidR="00094CD0" w:rsidRPr="00094CD0" w:rsidRDefault="008D5DC7" w:rsidP="00094CD0">
      <w:pPr>
        <w:spacing w:line="480" w:lineRule="auto"/>
        <w:jc w:val="center"/>
        <w:rPr>
          <w:rFonts w:ascii="Times New Roman" w:hAnsi="Times New Roman" w:cs="Times New Roman"/>
          <w:sz w:val="24"/>
          <w:szCs w:val="24"/>
        </w:rPr>
      </w:pPr>
      <w:r w:rsidRPr="00094CD0">
        <w:rPr>
          <w:rFonts w:ascii="Times New Roman" w:hAnsi="Times New Roman" w:cs="Times New Roman"/>
          <w:sz w:val="24"/>
          <w:szCs w:val="24"/>
        </w:rPr>
        <w:t>Course:</w:t>
      </w:r>
    </w:p>
    <w:p w14:paraId="6B6FAEC6" w14:textId="77777777" w:rsidR="00094CD0" w:rsidRDefault="008D5DC7" w:rsidP="00094CD0">
      <w:pPr>
        <w:spacing w:line="480" w:lineRule="auto"/>
        <w:jc w:val="center"/>
        <w:rPr>
          <w:rFonts w:ascii="Times New Roman" w:hAnsi="Times New Roman" w:cs="Times New Roman"/>
          <w:sz w:val="24"/>
          <w:szCs w:val="24"/>
        </w:rPr>
      </w:pPr>
      <w:r w:rsidRPr="00094CD0">
        <w:rPr>
          <w:rFonts w:ascii="Times New Roman" w:hAnsi="Times New Roman" w:cs="Times New Roman"/>
          <w:sz w:val="24"/>
          <w:szCs w:val="24"/>
        </w:rPr>
        <w:t>Date:</w:t>
      </w:r>
    </w:p>
    <w:p w14:paraId="3690C4B0" w14:textId="77777777" w:rsidR="00094CD0" w:rsidRDefault="00094CD0" w:rsidP="00094CD0">
      <w:pPr>
        <w:spacing w:line="480" w:lineRule="auto"/>
        <w:jc w:val="center"/>
        <w:rPr>
          <w:rFonts w:ascii="Times New Roman" w:hAnsi="Times New Roman" w:cs="Times New Roman"/>
          <w:sz w:val="24"/>
          <w:szCs w:val="24"/>
        </w:rPr>
      </w:pPr>
    </w:p>
    <w:p w14:paraId="6AD656FF" w14:textId="77777777" w:rsidR="00094CD0" w:rsidRDefault="00094CD0" w:rsidP="00094CD0">
      <w:pPr>
        <w:spacing w:line="480" w:lineRule="auto"/>
        <w:jc w:val="center"/>
        <w:rPr>
          <w:rFonts w:ascii="Times New Roman" w:hAnsi="Times New Roman" w:cs="Times New Roman"/>
          <w:sz w:val="24"/>
          <w:szCs w:val="24"/>
        </w:rPr>
      </w:pPr>
    </w:p>
    <w:p w14:paraId="3BD46448" w14:textId="77777777" w:rsidR="00094CD0" w:rsidRDefault="00094CD0" w:rsidP="00094CD0">
      <w:pPr>
        <w:spacing w:line="480" w:lineRule="auto"/>
        <w:jc w:val="center"/>
        <w:rPr>
          <w:rFonts w:ascii="Times New Roman" w:hAnsi="Times New Roman" w:cs="Times New Roman"/>
          <w:sz w:val="24"/>
          <w:szCs w:val="24"/>
        </w:rPr>
      </w:pPr>
    </w:p>
    <w:p w14:paraId="5E17EA82" w14:textId="77777777" w:rsidR="00094CD0" w:rsidRDefault="00094CD0" w:rsidP="00094CD0">
      <w:pPr>
        <w:spacing w:line="480" w:lineRule="auto"/>
        <w:jc w:val="center"/>
        <w:rPr>
          <w:rFonts w:ascii="Times New Roman" w:hAnsi="Times New Roman" w:cs="Times New Roman"/>
          <w:sz w:val="24"/>
          <w:szCs w:val="24"/>
        </w:rPr>
      </w:pPr>
    </w:p>
    <w:p w14:paraId="568C5A96" w14:textId="77777777" w:rsidR="00094CD0" w:rsidRDefault="00094CD0" w:rsidP="00094CD0">
      <w:pPr>
        <w:spacing w:line="480" w:lineRule="auto"/>
        <w:jc w:val="center"/>
        <w:rPr>
          <w:rFonts w:ascii="Times New Roman" w:hAnsi="Times New Roman" w:cs="Times New Roman"/>
          <w:sz w:val="24"/>
          <w:szCs w:val="24"/>
        </w:rPr>
      </w:pPr>
    </w:p>
    <w:p w14:paraId="617C12C5" w14:textId="77777777" w:rsidR="00094CD0" w:rsidRDefault="00094CD0" w:rsidP="00094CD0">
      <w:pPr>
        <w:spacing w:line="480" w:lineRule="auto"/>
        <w:jc w:val="center"/>
        <w:rPr>
          <w:rFonts w:ascii="Times New Roman" w:hAnsi="Times New Roman" w:cs="Times New Roman"/>
          <w:sz w:val="24"/>
          <w:szCs w:val="24"/>
        </w:rPr>
      </w:pPr>
    </w:p>
    <w:p w14:paraId="6FE8E714" w14:textId="77777777" w:rsidR="00094CD0" w:rsidRDefault="00094CD0" w:rsidP="00094CD0">
      <w:pPr>
        <w:spacing w:line="480" w:lineRule="auto"/>
        <w:jc w:val="center"/>
        <w:rPr>
          <w:rFonts w:ascii="Times New Roman" w:hAnsi="Times New Roman" w:cs="Times New Roman"/>
          <w:sz w:val="24"/>
          <w:szCs w:val="24"/>
        </w:rPr>
      </w:pPr>
    </w:p>
    <w:p w14:paraId="54F5F076" w14:textId="77777777" w:rsidR="00094CD0" w:rsidRDefault="00094CD0" w:rsidP="00094CD0">
      <w:pPr>
        <w:spacing w:line="480" w:lineRule="auto"/>
        <w:jc w:val="center"/>
        <w:rPr>
          <w:rFonts w:ascii="Times New Roman" w:hAnsi="Times New Roman" w:cs="Times New Roman"/>
          <w:sz w:val="24"/>
          <w:szCs w:val="24"/>
        </w:rPr>
      </w:pPr>
    </w:p>
    <w:p w14:paraId="7A16C4FE" w14:textId="77777777" w:rsidR="00094CD0" w:rsidRDefault="00094CD0" w:rsidP="00094CD0">
      <w:pPr>
        <w:spacing w:line="480" w:lineRule="auto"/>
        <w:jc w:val="center"/>
        <w:rPr>
          <w:rFonts w:ascii="Times New Roman" w:hAnsi="Times New Roman" w:cs="Times New Roman"/>
          <w:sz w:val="24"/>
          <w:szCs w:val="24"/>
        </w:rPr>
      </w:pPr>
    </w:p>
    <w:p w14:paraId="56903437" w14:textId="77777777" w:rsidR="00094CD0" w:rsidRDefault="00094CD0" w:rsidP="00094CD0">
      <w:pPr>
        <w:spacing w:line="480" w:lineRule="auto"/>
        <w:jc w:val="center"/>
        <w:rPr>
          <w:rFonts w:ascii="Times New Roman" w:hAnsi="Times New Roman" w:cs="Times New Roman"/>
          <w:sz w:val="24"/>
          <w:szCs w:val="24"/>
        </w:rPr>
      </w:pPr>
    </w:p>
    <w:p w14:paraId="75300A34" w14:textId="77777777" w:rsidR="00094CD0" w:rsidRDefault="00094CD0" w:rsidP="00094CD0">
      <w:pPr>
        <w:spacing w:line="480" w:lineRule="auto"/>
        <w:jc w:val="center"/>
        <w:rPr>
          <w:rFonts w:ascii="Times New Roman" w:hAnsi="Times New Roman" w:cs="Times New Roman"/>
          <w:sz w:val="24"/>
          <w:szCs w:val="24"/>
        </w:rPr>
      </w:pPr>
    </w:p>
    <w:p w14:paraId="4F046021" w14:textId="77777777" w:rsidR="00094CD0" w:rsidRDefault="008D5DC7" w:rsidP="00A2257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465087">
        <w:rPr>
          <w:rFonts w:ascii="Times New Roman" w:hAnsi="Times New Roman" w:cs="Times New Roman"/>
          <w:sz w:val="24"/>
          <w:szCs w:val="24"/>
        </w:rPr>
        <w:t xml:space="preserve">The concept of social exchange theory states that people seek the relationships in which the benefits outweighs the cost incurred. The comparison level in this proposal is our realistic expectation of what individuals want or think they deserve from a particular relationship. Therefore, in this theory, we are portrayed to get involved in the relations which we expect much from our peers as compared to </w:t>
      </w:r>
      <w:proofErr w:type="gramStart"/>
      <w:r w:rsidR="00465087">
        <w:rPr>
          <w:rFonts w:ascii="Times New Roman" w:hAnsi="Times New Roman" w:cs="Times New Roman"/>
          <w:sz w:val="24"/>
          <w:szCs w:val="24"/>
        </w:rPr>
        <w:t>the wha</w:t>
      </w:r>
      <w:r w:rsidR="00A2257E">
        <w:rPr>
          <w:rFonts w:ascii="Times New Roman" w:hAnsi="Times New Roman" w:cs="Times New Roman"/>
          <w:sz w:val="24"/>
          <w:szCs w:val="24"/>
        </w:rPr>
        <w:t>t</w:t>
      </w:r>
      <w:proofErr w:type="gramEnd"/>
      <w:r w:rsidR="00A2257E">
        <w:rPr>
          <w:rFonts w:ascii="Times New Roman" w:hAnsi="Times New Roman" w:cs="Times New Roman"/>
          <w:sz w:val="24"/>
          <w:szCs w:val="24"/>
        </w:rPr>
        <w:t xml:space="preserve"> we have to offer (</w:t>
      </w:r>
      <w:r w:rsidR="00A2257E">
        <w:rPr>
          <w:rFonts w:ascii="Times New Roman" w:hAnsi="Times New Roman" w:cs="Times New Roman"/>
          <w:color w:val="000000"/>
          <w:sz w:val="24"/>
          <w:szCs w:val="24"/>
          <w:shd w:val="clear" w:color="auto" w:fill="FFFFFF"/>
        </w:rPr>
        <w:t xml:space="preserve">Emerson, </w:t>
      </w:r>
      <w:r w:rsidR="00A2257E" w:rsidRPr="00A2257E">
        <w:rPr>
          <w:rFonts w:ascii="Times New Roman" w:hAnsi="Times New Roman" w:cs="Times New Roman"/>
          <w:color w:val="000000"/>
          <w:sz w:val="24"/>
          <w:szCs w:val="24"/>
          <w:shd w:val="clear" w:color="auto" w:fill="FFFFFF"/>
        </w:rPr>
        <w:t>1976).</w:t>
      </w:r>
    </w:p>
    <w:p w14:paraId="65C2DCAD" w14:textId="77777777" w:rsidR="00D17076" w:rsidRDefault="008D5DC7" w:rsidP="00465087">
      <w:pPr>
        <w:spacing w:line="480" w:lineRule="auto"/>
        <w:rPr>
          <w:rFonts w:ascii="Times New Roman" w:hAnsi="Times New Roman" w:cs="Times New Roman"/>
          <w:sz w:val="24"/>
          <w:szCs w:val="24"/>
        </w:rPr>
      </w:pPr>
      <w:r>
        <w:rPr>
          <w:rFonts w:ascii="Times New Roman" w:hAnsi="Times New Roman" w:cs="Times New Roman"/>
          <w:sz w:val="24"/>
          <w:szCs w:val="24"/>
        </w:rPr>
        <w:t xml:space="preserve">        Two months ago we broke up with my girlfriend because I felt my dedication and hard work towards our relationship was not acknowledged. Therefore, I started another relationship with another girl where I expected to attain more benefits from the relationship. I was hoping the new girlfriend could dedicate more time to me and prioritize me in her life. </w:t>
      </w:r>
      <w:r w:rsidR="000608BB">
        <w:rPr>
          <w:rFonts w:ascii="Times New Roman" w:hAnsi="Times New Roman" w:cs="Times New Roman"/>
          <w:sz w:val="24"/>
          <w:szCs w:val="24"/>
        </w:rPr>
        <w:t>However, to my surprise, the new girlfriend was not any better compared to the previous one. She did not treat me as I had expected regardless of my dedication to our relationship.</w:t>
      </w:r>
    </w:p>
    <w:p w14:paraId="6234CACE" w14:textId="77777777" w:rsidR="000608BB" w:rsidRDefault="008D5DC7" w:rsidP="00465087">
      <w:pPr>
        <w:spacing w:line="480" w:lineRule="auto"/>
        <w:rPr>
          <w:rFonts w:ascii="Times New Roman" w:hAnsi="Times New Roman" w:cs="Times New Roman"/>
          <w:sz w:val="24"/>
          <w:szCs w:val="24"/>
        </w:rPr>
      </w:pPr>
      <w:r>
        <w:rPr>
          <w:rFonts w:ascii="Times New Roman" w:hAnsi="Times New Roman" w:cs="Times New Roman"/>
          <w:sz w:val="24"/>
          <w:szCs w:val="24"/>
        </w:rPr>
        <w:t xml:space="preserve">        I had expected more benefits in our new relationship regarding spending time together and being there for each other in the time of need. However, I was ready to offer the same dedication as in the previous relationship, but despite all that, the new girlfriend did not respond as I had expected.</w:t>
      </w:r>
    </w:p>
    <w:p w14:paraId="622CB411" w14:textId="77777777" w:rsidR="000608BB" w:rsidRDefault="008D5DC7" w:rsidP="00465087">
      <w:pPr>
        <w:spacing w:line="480" w:lineRule="auto"/>
        <w:rPr>
          <w:rFonts w:ascii="Times New Roman" w:hAnsi="Times New Roman" w:cs="Times New Roman"/>
          <w:sz w:val="24"/>
          <w:szCs w:val="24"/>
        </w:rPr>
      </w:pPr>
      <w:r>
        <w:rPr>
          <w:rFonts w:ascii="Times New Roman" w:hAnsi="Times New Roman" w:cs="Times New Roman"/>
          <w:sz w:val="24"/>
          <w:szCs w:val="24"/>
        </w:rPr>
        <w:t xml:space="preserve">        Therefore, I learned that the benefits that should expect from a relationship should be equal to the cost incurred. In future when faced with a similar situation, I will offer the more cost in a relation which will be equal to the benefits to expect. The more concern and dedication that I will provide in my relationship, then I will expect similar treatment but nothing more than that.</w:t>
      </w:r>
    </w:p>
    <w:p w14:paraId="665EFC25" w14:textId="77777777" w:rsidR="00A40817" w:rsidRDefault="00A40817" w:rsidP="00465087">
      <w:pPr>
        <w:spacing w:line="480" w:lineRule="auto"/>
        <w:rPr>
          <w:rFonts w:ascii="Times New Roman" w:hAnsi="Times New Roman" w:cs="Times New Roman"/>
          <w:sz w:val="24"/>
          <w:szCs w:val="24"/>
        </w:rPr>
      </w:pPr>
    </w:p>
    <w:p w14:paraId="64FC0150" w14:textId="77777777" w:rsidR="00A40817" w:rsidRDefault="00A40817" w:rsidP="00465087">
      <w:pPr>
        <w:spacing w:line="480" w:lineRule="auto"/>
        <w:rPr>
          <w:rFonts w:ascii="Times New Roman" w:hAnsi="Times New Roman" w:cs="Times New Roman"/>
          <w:sz w:val="24"/>
          <w:szCs w:val="24"/>
        </w:rPr>
      </w:pPr>
    </w:p>
    <w:p w14:paraId="32CB4D27" w14:textId="77777777" w:rsidR="00A40817" w:rsidRDefault="00A40817" w:rsidP="00465087">
      <w:pPr>
        <w:spacing w:line="480" w:lineRule="auto"/>
        <w:rPr>
          <w:rFonts w:ascii="Times New Roman" w:hAnsi="Times New Roman" w:cs="Times New Roman"/>
          <w:sz w:val="24"/>
          <w:szCs w:val="24"/>
        </w:rPr>
      </w:pPr>
    </w:p>
    <w:p w14:paraId="3C5BAB02" w14:textId="77777777" w:rsidR="00A40817" w:rsidRDefault="008D5DC7" w:rsidP="00FA468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23BC3D67" w14:textId="77777777" w:rsidR="00A40817" w:rsidRPr="00A2257E" w:rsidRDefault="008D5DC7" w:rsidP="00A2257E">
      <w:pPr>
        <w:spacing w:line="480" w:lineRule="auto"/>
        <w:jc w:val="center"/>
        <w:rPr>
          <w:rFonts w:ascii="Times New Roman" w:hAnsi="Times New Roman" w:cs="Times New Roman"/>
          <w:sz w:val="24"/>
          <w:szCs w:val="24"/>
        </w:rPr>
      </w:pPr>
      <w:r w:rsidRPr="00A2257E">
        <w:rPr>
          <w:rFonts w:ascii="Times New Roman" w:hAnsi="Times New Roman" w:cs="Times New Roman"/>
          <w:color w:val="000000"/>
          <w:sz w:val="24"/>
          <w:szCs w:val="24"/>
          <w:shd w:val="clear" w:color="auto" w:fill="FFFFFF"/>
        </w:rPr>
        <w:t>Emerson, R. M. (1976). Social Exchange Theory. </w:t>
      </w:r>
      <w:r w:rsidRPr="00A2257E">
        <w:rPr>
          <w:rStyle w:val="Emphasis"/>
          <w:rFonts w:ascii="Times New Roman" w:hAnsi="Times New Roman" w:cs="Times New Roman"/>
          <w:color w:val="000000"/>
          <w:sz w:val="24"/>
          <w:szCs w:val="24"/>
          <w:shd w:val="clear" w:color="auto" w:fill="FFFFFF"/>
        </w:rPr>
        <w:t>Annual Review of Sociology</w:t>
      </w:r>
      <w:r w:rsidRPr="00A2257E">
        <w:rPr>
          <w:rFonts w:ascii="Times New Roman" w:hAnsi="Times New Roman" w:cs="Times New Roman"/>
          <w:color w:val="000000"/>
          <w:sz w:val="24"/>
          <w:szCs w:val="24"/>
          <w:shd w:val="clear" w:color="auto" w:fill="FFFFFF"/>
        </w:rPr>
        <w:t>, </w:t>
      </w:r>
      <w:r w:rsidRPr="00A2257E">
        <w:rPr>
          <w:rStyle w:val="Emphasis"/>
          <w:rFonts w:ascii="Times New Roman" w:hAnsi="Times New Roman" w:cs="Times New Roman"/>
          <w:color w:val="000000"/>
          <w:sz w:val="24"/>
          <w:szCs w:val="24"/>
          <w:shd w:val="clear" w:color="auto" w:fill="FFFFFF"/>
        </w:rPr>
        <w:t>2</w:t>
      </w:r>
      <w:r w:rsidRPr="00A2257E">
        <w:rPr>
          <w:rFonts w:ascii="Times New Roman" w:hAnsi="Times New Roman" w:cs="Times New Roman"/>
          <w:color w:val="000000"/>
          <w:sz w:val="24"/>
          <w:szCs w:val="24"/>
          <w:shd w:val="clear" w:color="auto" w:fill="FFFFFF"/>
        </w:rPr>
        <w:t>(1), 335-362. doi:10.1146/annurev.so.02.080176.002003</w:t>
      </w:r>
    </w:p>
    <w:p w14:paraId="078C4B73" w14:textId="77777777" w:rsidR="00465087" w:rsidRPr="00A2257E" w:rsidRDefault="00465087" w:rsidP="00A2257E">
      <w:pPr>
        <w:spacing w:line="480" w:lineRule="auto"/>
        <w:jc w:val="center"/>
        <w:rPr>
          <w:rFonts w:ascii="Times New Roman" w:hAnsi="Times New Roman" w:cs="Times New Roman"/>
          <w:sz w:val="24"/>
          <w:szCs w:val="24"/>
        </w:rPr>
      </w:pPr>
    </w:p>
    <w:sectPr w:rsidR="00465087" w:rsidRPr="00A2257E" w:rsidSect="00004C1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D118F5" w14:textId="77777777" w:rsidR="00BD2F66" w:rsidRDefault="00BD2F66">
      <w:pPr>
        <w:spacing w:after="0" w:line="240" w:lineRule="auto"/>
      </w:pPr>
      <w:r>
        <w:separator/>
      </w:r>
    </w:p>
  </w:endnote>
  <w:endnote w:type="continuationSeparator" w:id="0">
    <w:p w14:paraId="156E9EB9" w14:textId="77777777" w:rsidR="00BD2F66" w:rsidRDefault="00BD2F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662BE1" w14:textId="77777777" w:rsidR="00BD2F66" w:rsidRDefault="00BD2F66">
      <w:pPr>
        <w:spacing w:after="0" w:line="240" w:lineRule="auto"/>
      </w:pPr>
      <w:r>
        <w:separator/>
      </w:r>
    </w:p>
  </w:footnote>
  <w:footnote w:type="continuationSeparator" w:id="0">
    <w:p w14:paraId="2E939195" w14:textId="77777777" w:rsidR="00BD2F66" w:rsidRDefault="00BD2F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559E85" w14:textId="2DDF059C" w:rsidR="00094CD0" w:rsidRPr="00094CD0" w:rsidRDefault="008D5DC7">
    <w:pPr>
      <w:pStyle w:val="Header"/>
      <w:jc w:val="right"/>
      <w:rPr>
        <w:rFonts w:ascii="Times New Roman" w:hAnsi="Times New Roman" w:cs="Times New Roman"/>
        <w:sz w:val="24"/>
        <w:szCs w:val="24"/>
      </w:rPr>
    </w:pPr>
    <w:r w:rsidRPr="00094CD0">
      <w:rPr>
        <w:rFonts w:ascii="Times New Roman" w:hAnsi="Times New Roman" w:cs="Times New Roman"/>
        <w:sz w:val="24"/>
        <w:szCs w:val="24"/>
      </w:rPr>
      <w:t>SOCIAL</w:t>
    </w:r>
    <w:r>
      <w:rPr>
        <w:rFonts w:ascii="Times New Roman" w:hAnsi="Times New Roman" w:cs="Times New Roman"/>
        <w:sz w:val="24"/>
        <w:szCs w:val="24"/>
      </w:rPr>
      <w:t xml:space="preserve"> EXCHANGE THEORY  </w:t>
    </w:r>
    <w:r w:rsidRPr="00094CD0">
      <w:rPr>
        <w:rFonts w:ascii="Times New Roman" w:hAnsi="Times New Roman" w:cs="Times New Roman"/>
        <w:sz w:val="24"/>
        <w:szCs w:val="24"/>
      </w:rPr>
      <w:t xml:space="preserve">                                                                                            </w:t>
    </w:r>
    <w:sdt>
      <w:sdtPr>
        <w:rPr>
          <w:rFonts w:ascii="Times New Roman" w:hAnsi="Times New Roman" w:cs="Times New Roman"/>
          <w:sz w:val="24"/>
          <w:szCs w:val="24"/>
        </w:rPr>
        <w:id w:val="-461032341"/>
        <w:docPartObj>
          <w:docPartGallery w:val="Page Numbers (Top of Page)"/>
          <w:docPartUnique/>
        </w:docPartObj>
      </w:sdtPr>
      <w:sdtEndPr>
        <w:rPr>
          <w:noProof/>
        </w:rPr>
      </w:sdtEndPr>
      <w:sdtContent>
        <w:r w:rsidRPr="00094CD0">
          <w:rPr>
            <w:rFonts w:ascii="Times New Roman" w:hAnsi="Times New Roman" w:cs="Times New Roman"/>
            <w:sz w:val="24"/>
            <w:szCs w:val="24"/>
          </w:rPr>
          <w:fldChar w:fldCharType="begin"/>
        </w:r>
        <w:r w:rsidRPr="00094CD0">
          <w:rPr>
            <w:rFonts w:ascii="Times New Roman" w:hAnsi="Times New Roman" w:cs="Times New Roman"/>
            <w:sz w:val="24"/>
            <w:szCs w:val="24"/>
          </w:rPr>
          <w:instrText xml:space="preserve"> PAGE   \* MERGEFORMAT </w:instrText>
        </w:r>
        <w:r w:rsidRPr="00094CD0">
          <w:rPr>
            <w:rFonts w:ascii="Times New Roman" w:hAnsi="Times New Roman" w:cs="Times New Roman"/>
            <w:sz w:val="24"/>
            <w:szCs w:val="24"/>
          </w:rPr>
          <w:fldChar w:fldCharType="separate"/>
        </w:r>
        <w:r w:rsidR="00025E4F">
          <w:rPr>
            <w:rFonts w:ascii="Times New Roman" w:hAnsi="Times New Roman" w:cs="Times New Roman"/>
            <w:noProof/>
            <w:sz w:val="24"/>
            <w:szCs w:val="24"/>
          </w:rPr>
          <w:t>3</w:t>
        </w:r>
        <w:r w:rsidRPr="00094CD0">
          <w:rPr>
            <w:rFonts w:ascii="Times New Roman" w:hAnsi="Times New Roman" w:cs="Times New Roman"/>
            <w:noProof/>
            <w:sz w:val="24"/>
            <w:szCs w:val="24"/>
          </w:rPr>
          <w:fldChar w:fldCharType="end"/>
        </w:r>
      </w:sdtContent>
    </w:sdt>
  </w:p>
  <w:p w14:paraId="01AF252B" w14:textId="77777777" w:rsidR="00094CD0" w:rsidRPr="00094CD0" w:rsidRDefault="00094CD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49AF68" w14:textId="45CBF4C7" w:rsidR="00094CD0" w:rsidRPr="00094CD0" w:rsidRDefault="008D5DC7">
    <w:pPr>
      <w:pStyle w:val="Header"/>
      <w:jc w:val="right"/>
      <w:rPr>
        <w:rFonts w:ascii="Times New Roman" w:hAnsi="Times New Roman" w:cs="Times New Roman"/>
        <w:sz w:val="24"/>
        <w:szCs w:val="24"/>
      </w:rPr>
    </w:pPr>
    <w:r w:rsidRPr="00094CD0">
      <w:rPr>
        <w:rFonts w:ascii="Times New Roman" w:hAnsi="Times New Roman" w:cs="Times New Roman"/>
        <w:sz w:val="24"/>
        <w:szCs w:val="24"/>
      </w:rPr>
      <w:t xml:space="preserve">Running head: </w:t>
    </w:r>
    <w:r w:rsidRPr="00094CD0">
      <w:rPr>
        <w:rFonts w:ascii="Times New Roman" w:hAnsi="Times New Roman" w:cs="Times New Roman"/>
        <w:b/>
        <w:sz w:val="24"/>
        <w:szCs w:val="24"/>
      </w:rPr>
      <w:t xml:space="preserve">SOCIAL EXCHANGE THEORY  </w:t>
    </w:r>
    <w:r>
      <w:rPr>
        <w:rFonts w:ascii="Times New Roman" w:hAnsi="Times New Roman" w:cs="Times New Roman"/>
        <w:b/>
        <w:sz w:val="24"/>
        <w:szCs w:val="24"/>
      </w:rPr>
      <w:t xml:space="preserve"> </w:t>
    </w:r>
    <w:r w:rsidRPr="00094CD0">
      <w:rPr>
        <w:rFonts w:ascii="Times New Roman" w:hAnsi="Times New Roman" w:cs="Times New Roman"/>
        <w:sz w:val="24"/>
        <w:szCs w:val="24"/>
      </w:rPr>
      <w:t xml:space="preserve">                                                               </w:t>
    </w:r>
    <w:sdt>
      <w:sdtPr>
        <w:rPr>
          <w:rFonts w:ascii="Times New Roman" w:hAnsi="Times New Roman" w:cs="Times New Roman"/>
          <w:sz w:val="24"/>
          <w:szCs w:val="24"/>
        </w:rPr>
        <w:id w:val="839355475"/>
        <w:docPartObj>
          <w:docPartGallery w:val="Page Numbers (Top of Page)"/>
          <w:docPartUnique/>
        </w:docPartObj>
      </w:sdtPr>
      <w:sdtEndPr>
        <w:rPr>
          <w:noProof/>
        </w:rPr>
      </w:sdtEndPr>
      <w:sdtContent>
        <w:r w:rsidRPr="00094CD0">
          <w:rPr>
            <w:rFonts w:ascii="Times New Roman" w:hAnsi="Times New Roman" w:cs="Times New Roman"/>
            <w:sz w:val="24"/>
            <w:szCs w:val="24"/>
          </w:rPr>
          <w:fldChar w:fldCharType="begin"/>
        </w:r>
        <w:r w:rsidRPr="00094CD0">
          <w:rPr>
            <w:rFonts w:ascii="Times New Roman" w:hAnsi="Times New Roman" w:cs="Times New Roman"/>
            <w:sz w:val="24"/>
            <w:szCs w:val="24"/>
          </w:rPr>
          <w:instrText xml:space="preserve"> PAGE   \* MERGEFORMAT </w:instrText>
        </w:r>
        <w:r w:rsidRPr="00094CD0">
          <w:rPr>
            <w:rFonts w:ascii="Times New Roman" w:hAnsi="Times New Roman" w:cs="Times New Roman"/>
            <w:sz w:val="24"/>
            <w:szCs w:val="24"/>
          </w:rPr>
          <w:fldChar w:fldCharType="separate"/>
        </w:r>
        <w:r w:rsidR="00025E4F">
          <w:rPr>
            <w:rFonts w:ascii="Times New Roman" w:hAnsi="Times New Roman" w:cs="Times New Roman"/>
            <w:noProof/>
            <w:sz w:val="24"/>
            <w:szCs w:val="24"/>
          </w:rPr>
          <w:t>1</w:t>
        </w:r>
        <w:r w:rsidRPr="00094CD0">
          <w:rPr>
            <w:rFonts w:ascii="Times New Roman" w:hAnsi="Times New Roman" w:cs="Times New Roman"/>
            <w:noProof/>
            <w:sz w:val="24"/>
            <w:szCs w:val="24"/>
          </w:rPr>
          <w:fldChar w:fldCharType="end"/>
        </w:r>
      </w:sdtContent>
    </w:sdt>
  </w:p>
  <w:p w14:paraId="19DAE10E" w14:textId="77777777" w:rsidR="00094CD0" w:rsidRPr="00094CD0" w:rsidRDefault="00094CD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4CD0"/>
    <w:rsid w:val="00004C18"/>
    <w:rsid w:val="00025E4F"/>
    <w:rsid w:val="000608BB"/>
    <w:rsid w:val="00094CD0"/>
    <w:rsid w:val="001779FA"/>
    <w:rsid w:val="00465087"/>
    <w:rsid w:val="008D5DC7"/>
    <w:rsid w:val="00A2257E"/>
    <w:rsid w:val="00A40817"/>
    <w:rsid w:val="00BD2F66"/>
    <w:rsid w:val="00C438F5"/>
    <w:rsid w:val="00D17076"/>
    <w:rsid w:val="00F7681F"/>
    <w:rsid w:val="00FA46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754AED-3D76-43FA-AE79-02C25F9C5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4C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4CD0"/>
  </w:style>
  <w:style w:type="paragraph" w:styleId="Footer">
    <w:name w:val="footer"/>
    <w:basedOn w:val="Normal"/>
    <w:link w:val="FooterChar"/>
    <w:uiPriority w:val="99"/>
    <w:unhideWhenUsed/>
    <w:rsid w:val="00094C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4CD0"/>
  </w:style>
  <w:style w:type="character" w:styleId="Emphasis">
    <w:name w:val="Emphasis"/>
    <w:basedOn w:val="DefaultParagraphFont"/>
    <w:uiPriority w:val="20"/>
    <w:qFormat/>
    <w:rsid w:val="00A2257E"/>
    <w:rPr>
      <w:i/>
      <w:iCs/>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287</Words>
  <Characters>1638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MACHARIA NJUGUNA</dc:creator>
  <cp:lastModifiedBy>JONNY</cp:lastModifiedBy>
  <cp:revision>2</cp:revision>
  <dcterms:created xsi:type="dcterms:W3CDTF">2018-05-17T20:53:00Z</dcterms:created>
  <dcterms:modified xsi:type="dcterms:W3CDTF">2018-05-17T20:53:00Z</dcterms:modified>
</cp:coreProperties>
</file>